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1110"/>
        <w:bidiVisual/>
        <w:tblW w:w="112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059"/>
        <w:gridCol w:w="107"/>
        <w:gridCol w:w="2019"/>
        <w:gridCol w:w="532"/>
        <w:gridCol w:w="35"/>
        <w:gridCol w:w="249"/>
        <w:gridCol w:w="176"/>
        <w:gridCol w:w="249"/>
        <w:gridCol w:w="318"/>
        <w:gridCol w:w="1342"/>
        <w:gridCol w:w="41"/>
        <w:gridCol w:w="1736"/>
        <w:gridCol w:w="1058"/>
        <w:gridCol w:w="927"/>
      </w:tblGrid>
      <w:tr w:rsidR="00643596" w:rsidRPr="00CF13CF" w:rsidTr="006C0DD5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3596" w:rsidRPr="00CF13CF" w:rsidRDefault="00643596" w:rsidP="006C0DD5">
            <w:pPr>
              <w:jc w:val="left"/>
              <w:rPr>
                <w:rFonts w:asciiTheme="minorBidi" w:hAnsiTheme="minorBidi" w:cs="B Nazanin" w:hint="cs"/>
                <w:sz w:val="18"/>
                <w:szCs w:val="18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3596" w:rsidRPr="00CF13CF" w:rsidRDefault="00643596" w:rsidP="009F037A">
            <w:pPr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9848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43596" w:rsidRPr="00CF13CF" w:rsidRDefault="00643596" w:rsidP="006C0DD5">
            <w:pPr>
              <w:jc w:val="left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22"/>
                <w:szCs w:val="22"/>
                <w:rtl/>
              </w:rPr>
              <w:t>جد</w:t>
            </w:r>
            <w:r w:rsidRPr="00CF13CF">
              <w:rPr>
                <w:rFonts w:asciiTheme="minorBidi" w:hAnsiTheme="minorBidi" w:cs="B Nazanin" w:hint="cs"/>
                <w:sz w:val="22"/>
                <w:szCs w:val="22"/>
                <w:rtl/>
              </w:rPr>
              <w:t>ول</w:t>
            </w:r>
            <w:r w:rsidRPr="00CF13CF">
              <w:rPr>
                <w:rFonts w:asciiTheme="minorBidi" w:hAnsiTheme="minorBidi" w:cs="B Nazanin"/>
                <w:sz w:val="22"/>
                <w:szCs w:val="22"/>
                <w:rtl/>
              </w:rPr>
              <w:t xml:space="preserve"> ترم‌بندی </w:t>
            </w:r>
            <w:r w:rsidRPr="00CF13CF">
              <w:rPr>
                <w:rFonts w:asciiTheme="minorBidi" w:hAnsiTheme="minorBidi" w:cs="B Nazanin" w:hint="cs"/>
                <w:sz w:val="22"/>
                <w:szCs w:val="22"/>
                <w:rtl/>
              </w:rPr>
              <w:t>پیشنهادی دروس مقطع</w:t>
            </w:r>
            <w:r w:rsidRPr="00CF13CF">
              <w:rPr>
                <w:rFonts w:asciiTheme="minorBidi" w:hAnsiTheme="minorBidi" w:cs="B Nazanin"/>
                <w:sz w:val="22"/>
                <w:szCs w:val="22"/>
                <w:rtl/>
              </w:rPr>
              <w:t xml:space="preserve"> </w:t>
            </w:r>
            <w:r w:rsidRPr="00CF13CF"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  </w:t>
            </w:r>
            <w:r w:rsidRPr="00CF13CF">
              <w:rPr>
                <w:rFonts w:eastAsia="Calibri" w:cs="B Nazanin" w:hint="cs"/>
                <w:sz w:val="22"/>
                <w:szCs w:val="22"/>
                <w:rtl/>
              </w:rPr>
              <w:t xml:space="preserve"> </w:t>
            </w:r>
            <w:r w:rsidRPr="006C0DD5">
              <w:rPr>
                <w:rFonts w:eastAsia="Calibri" w:cs="B Nazanin" w:hint="cs"/>
                <w:color w:val="C00000"/>
                <w:sz w:val="22"/>
                <w:szCs w:val="22"/>
                <w:rtl/>
              </w:rPr>
              <w:t xml:space="preserve">کاردانی  </w:t>
            </w:r>
            <w:r w:rsidRPr="006C0DD5">
              <w:rPr>
                <w:rFonts w:cs="B Nazanin" w:hint="cs"/>
                <w:color w:val="C00000"/>
                <w:sz w:val="22"/>
                <w:szCs w:val="22"/>
                <w:rtl/>
              </w:rPr>
              <w:t>حسـابداری</w:t>
            </w:r>
            <w:r w:rsidRPr="006C0DD5">
              <w:rPr>
                <w:rFonts w:eastAsia="Calibri" w:cs="B Nazanin" w:hint="cs"/>
                <w:color w:val="C00000"/>
                <w:sz w:val="22"/>
                <w:szCs w:val="22"/>
                <w:rtl/>
              </w:rPr>
              <w:t xml:space="preserve">  </w:t>
            </w:r>
            <w:r w:rsidRPr="00CF13CF">
              <w:rPr>
                <w:rFonts w:asciiTheme="minorBidi" w:hAnsiTheme="minorBidi" w:cs="B Nazanin"/>
                <w:sz w:val="22"/>
                <w:szCs w:val="22"/>
                <w:rtl/>
              </w:rPr>
              <w:t xml:space="preserve">آموزشکده فنی </w:t>
            </w:r>
            <w:r w:rsidRPr="00CF13CF"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و حرفه ای </w:t>
            </w:r>
            <w:r w:rsidRPr="00CF13CF">
              <w:rPr>
                <w:rFonts w:asciiTheme="minorBidi" w:hAnsiTheme="minorBidi" w:cs="B Nazanin"/>
                <w:sz w:val="22"/>
                <w:szCs w:val="22"/>
                <w:rtl/>
              </w:rPr>
              <w:t>دختران نجف‌آباد</w:t>
            </w:r>
          </w:p>
        </w:tc>
      </w:tr>
      <w:tr w:rsidR="00643596" w:rsidRPr="00CF13CF" w:rsidTr="009F037A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643596" w:rsidRPr="00CF13CF" w:rsidRDefault="00643596" w:rsidP="009F037A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844896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43596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تعداد</w:t>
            </w:r>
          </w:p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8609EC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77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643596" w:rsidRPr="00CF13CF" w:rsidTr="009F037A">
        <w:trPr>
          <w:trHeight w:val="323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844896">
            <w:pPr>
              <w:spacing w:line="240" w:lineRule="auto"/>
              <w:jc w:val="left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342" w:type="dxa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8" w:type="dxa"/>
            <w:vMerge/>
            <w:tcBorders>
              <w:bottom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3081336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ریاضی عمومی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43596" w:rsidRPr="00CF13CF" w:rsidRDefault="00643596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ترم 1 :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16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3081340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حقوق تجارت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3083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3081335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مبانی عمومی رایانه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3084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9118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زبان و ادبیات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3085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9108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آیین زندگی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3086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9122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3087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3081337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بهایابی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3088</w:t>
            </w:r>
          </w:p>
        </w:tc>
        <w:tc>
          <w:tcPr>
            <w:tcW w:w="116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3081338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بهایابی 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بهایابی 1</w:t>
            </w:r>
          </w:p>
        </w:tc>
        <w:tc>
          <w:tcPr>
            <w:tcW w:w="177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643596" w:rsidRPr="00CF13CF" w:rsidRDefault="00643596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ترم 2 :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18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3089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3081341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شرکت‌ها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30810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3082211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حقوق کار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236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30811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9101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زبان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29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30812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9102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3081339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اقتصاد خرد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25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FC0F37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اختیاری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30815</w:t>
            </w:r>
          </w:p>
        </w:tc>
        <w:tc>
          <w:tcPr>
            <w:tcW w:w="116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3081343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مالیاتی 1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643596" w:rsidRPr="00CF13CF" w:rsidRDefault="00643596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ترم 3 :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18 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واحد</w:t>
            </w: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30816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3081345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FC0F37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30817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3081342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شرکت‌ها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شرکت‌ها 1</w:t>
            </w: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1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223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30819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3081347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زبان فنی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زبان عمومی</w:t>
            </w: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30820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9991000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30821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9128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26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اختیاری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30823</w:t>
            </w:r>
          </w:p>
        </w:tc>
        <w:tc>
          <w:tcPr>
            <w:tcW w:w="116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3081344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مالیاتی 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مالیاتی 1</w:t>
            </w:r>
          </w:p>
        </w:tc>
        <w:tc>
          <w:tcPr>
            <w:tcW w:w="177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643596" w:rsidRPr="00CF13CF" w:rsidRDefault="00643596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ترم 4 :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18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30824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3081349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مالی 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مالی2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30825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3081346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1</w:t>
            </w: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30826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3081351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نرم افزارهای کاربردی در حسابداری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48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مبانی عمومی رایانه</w:t>
            </w: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30827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3081350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کنترل های داخلی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2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30827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3082212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کارگاه حسابداری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96</w:t>
            </w: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شرکت‌ها 2</w:t>
            </w: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حسابداری مالی 2</w:t>
            </w: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FC0F37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اختیاری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30830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3081352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240</w:t>
            </w:r>
          </w:p>
        </w:tc>
        <w:tc>
          <w:tcPr>
            <w:tcW w:w="134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ترم آخر</w:t>
            </w:r>
          </w:p>
        </w:tc>
        <w:tc>
          <w:tcPr>
            <w:tcW w:w="177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F13CF">
              <w:rPr>
                <w:rFonts w:cs="B Nazanin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927" w:type="dxa"/>
            <w:vMerge/>
            <w:tcBorders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186"/>
        </w:trPr>
        <w:tc>
          <w:tcPr>
            <w:tcW w:w="10339" w:type="dxa"/>
            <w:gridSpan w:val="17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جمع کل واحد  :</w:t>
            </w:r>
            <w:r w:rsidRPr="00C14574">
              <w:rPr>
                <w:rFonts w:asciiTheme="minorBidi" w:hAnsiTheme="minorBidi" w:cs="B Nazanin"/>
                <w:sz w:val="24"/>
                <w:szCs w:val="24"/>
              </w:rPr>
              <w:t xml:space="preserve">70 </w:t>
            </w:r>
            <w:r w:rsidRPr="00C14574">
              <w:rPr>
                <w:rFonts w:asciiTheme="minorBidi" w:hAnsiTheme="minorBidi" w:cs="B Nazanin" w:hint="cs"/>
                <w:sz w:val="24"/>
                <w:szCs w:val="24"/>
                <w:rtl/>
              </w:rPr>
              <w:t>واحد</w:t>
            </w:r>
          </w:p>
        </w:tc>
        <w:tc>
          <w:tcPr>
            <w:tcW w:w="92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9129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92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643596" w:rsidRPr="00CF13CF" w:rsidTr="009F037A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عمومی 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13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65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844896">
            <w:pPr>
              <w:spacing w:line="264" w:lineRule="auto"/>
              <w:jc w:val="left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مهارت عمومی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2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پایه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5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>تخصصی  44 واحد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3596" w:rsidRPr="00CF13CF" w:rsidRDefault="00643596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>اختیاری</w:t>
            </w:r>
            <w:r w:rsidRPr="00CF13CF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 6 </w:t>
            </w:r>
            <w:r w:rsidRPr="00CF13CF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</w:tbl>
    <w:p w:rsidR="00FA552D" w:rsidRDefault="00793EF5" w:rsidP="00643596">
      <w:pPr>
        <w:rPr>
          <w:rtl/>
        </w:rPr>
      </w:pPr>
    </w:p>
    <w:p w:rsidR="00350DA7" w:rsidRDefault="00350DA7" w:rsidP="00643596">
      <w:pPr>
        <w:rPr>
          <w:rtl/>
        </w:rPr>
      </w:pPr>
    </w:p>
    <w:p w:rsidR="00350DA7" w:rsidRDefault="00350DA7" w:rsidP="00643596">
      <w:pPr>
        <w:rPr>
          <w:rtl/>
        </w:rPr>
      </w:pPr>
    </w:p>
    <w:p w:rsidR="00350DA7" w:rsidRPr="005654B2" w:rsidRDefault="00350DA7" w:rsidP="00350DA7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lastRenderedPageBreak/>
        <w:t>جدول دروس مهارت عمومی حسابداری</w:t>
      </w:r>
    </w:p>
    <w:tbl>
      <w:tblPr>
        <w:tblStyle w:val="TableGrid"/>
        <w:bidiVisual/>
        <w:tblW w:w="9833" w:type="dxa"/>
        <w:tblLook w:val="04A0" w:firstRow="1" w:lastRow="0" w:firstColumn="1" w:lastColumn="0" w:noHBand="0" w:noVBand="1"/>
      </w:tblPr>
      <w:tblGrid>
        <w:gridCol w:w="770"/>
        <w:gridCol w:w="962"/>
        <w:gridCol w:w="1138"/>
        <w:gridCol w:w="2594"/>
        <w:gridCol w:w="913"/>
        <w:gridCol w:w="735"/>
        <w:gridCol w:w="745"/>
        <w:gridCol w:w="1073"/>
        <w:gridCol w:w="903"/>
      </w:tblGrid>
      <w:tr w:rsidR="00350DA7" w:rsidRPr="00350DA7" w:rsidTr="009F037A">
        <w:trPr>
          <w:trHeight w:val="518"/>
        </w:trPr>
        <w:tc>
          <w:tcPr>
            <w:tcW w:w="770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62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138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594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913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73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03" w:type="dxa"/>
            <w:vMerge w:val="restart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350DA7" w:rsidRPr="00350DA7" w:rsidTr="009F037A">
        <w:trPr>
          <w:trHeight w:val="437"/>
        </w:trPr>
        <w:tc>
          <w:tcPr>
            <w:tcW w:w="770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2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8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94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3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عملی </w:t>
            </w:r>
          </w:p>
        </w:tc>
        <w:tc>
          <w:tcPr>
            <w:tcW w:w="1073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3" w:type="dxa"/>
            <w:vMerge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50DA7" w:rsidRPr="00350DA7" w:rsidTr="009F037A">
        <w:trPr>
          <w:trHeight w:val="955"/>
        </w:trPr>
        <w:tc>
          <w:tcPr>
            <w:tcW w:w="770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62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8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9991039</w:t>
            </w:r>
          </w:p>
        </w:tc>
        <w:tc>
          <w:tcPr>
            <w:tcW w:w="2594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اصول و فنون مذاکره</w:t>
            </w:r>
          </w:p>
        </w:tc>
        <w:tc>
          <w:tcPr>
            <w:tcW w:w="91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50DA7" w:rsidRPr="00350DA7" w:rsidTr="009F037A">
        <w:trPr>
          <w:trHeight w:val="469"/>
        </w:trPr>
        <w:tc>
          <w:tcPr>
            <w:tcW w:w="770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62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8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9991038</w:t>
            </w:r>
          </w:p>
        </w:tc>
        <w:tc>
          <w:tcPr>
            <w:tcW w:w="2594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اخلاق حرفه ای</w:t>
            </w:r>
          </w:p>
        </w:tc>
        <w:tc>
          <w:tcPr>
            <w:tcW w:w="91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50DA7" w:rsidRPr="00350DA7" w:rsidTr="009F037A">
        <w:trPr>
          <w:trHeight w:val="955"/>
        </w:trPr>
        <w:tc>
          <w:tcPr>
            <w:tcW w:w="770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62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8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9991041</w:t>
            </w:r>
          </w:p>
        </w:tc>
        <w:tc>
          <w:tcPr>
            <w:tcW w:w="2594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روش تحقیق و مهارت ارائه</w:t>
            </w:r>
          </w:p>
        </w:tc>
        <w:tc>
          <w:tcPr>
            <w:tcW w:w="91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7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3" w:type="dxa"/>
          </w:tcPr>
          <w:p w:rsidR="00350DA7" w:rsidRPr="00350DA7" w:rsidRDefault="00350DA7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350DA7" w:rsidRPr="005654B2" w:rsidRDefault="00350DA7" w:rsidP="00350DA7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t>گذراندن 2 واحد از دروس فوق الزامی است.</w:t>
      </w:r>
    </w:p>
    <w:p w:rsidR="00350DA7" w:rsidRDefault="00350DA7" w:rsidP="00350DA7">
      <w:pPr>
        <w:jc w:val="center"/>
        <w:rPr>
          <w:rFonts w:cs="B Nazanin"/>
          <w:b/>
          <w:bCs/>
          <w:sz w:val="28"/>
          <w:rtl/>
        </w:rPr>
      </w:pPr>
    </w:p>
    <w:tbl>
      <w:tblPr>
        <w:tblStyle w:val="TableGrid"/>
        <w:tblpPr w:leftFromText="180" w:rightFromText="180" w:vertAnchor="page" w:horzAnchor="margin" w:tblpXSpec="center" w:tblpY="6796"/>
        <w:bidiVisual/>
        <w:tblW w:w="11527" w:type="dxa"/>
        <w:tblLook w:val="04A0" w:firstRow="1" w:lastRow="0" w:firstColumn="1" w:lastColumn="0" w:noHBand="0" w:noVBand="1"/>
      </w:tblPr>
      <w:tblGrid>
        <w:gridCol w:w="747"/>
        <w:gridCol w:w="1282"/>
        <w:gridCol w:w="1276"/>
        <w:gridCol w:w="3516"/>
        <w:gridCol w:w="727"/>
        <w:gridCol w:w="735"/>
        <w:gridCol w:w="745"/>
        <w:gridCol w:w="1368"/>
        <w:gridCol w:w="1131"/>
      </w:tblGrid>
      <w:tr w:rsidR="006C0DD5" w:rsidRPr="00350DA7" w:rsidTr="006C0DD5">
        <w:trPr>
          <w:trHeight w:val="427"/>
        </w:trPr>
        <w:tc>
          <w:tcPr>
            <w:tcW w:w="747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82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276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3516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368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1131" w:type="dxa"/>
            <w:vMerge w:val="restart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6C0DD5" w:rsidRPr="00350DA7" w:rsidTr="006C0DD5">
        <w:trPr>
          <w:trHeight w:val="430"/>
        </w:trPr>
        <w:tc>
          <w:tcPr>
            <w:tcW w:w="747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16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7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368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1" w:type="dxa"/>
            <w:vMerge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631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3081353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آشنایی با بورس و اوراق بها دار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429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3081354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پیمانکاری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بهایابی 1</w:t>
            </w: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873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3081355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فعالیت های کشاورزی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بهایابی 1</w:t>
            </w: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873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3081356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حقوق و دستمزد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620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3081357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امور بیمه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شرکت ها 2</w:t>
            </w: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C0DD5" w:rsidRPr="00350DA7" w:rsidTr="006C0DD5">
        <w:trPr>
          <w:trHeight w:val="606"/>
        </w:trPr>
        <w:tc>
          <w:tcPr>
            <w:tcW w:w="74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282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3081358</w:t>
            </w:r>
          </w:p>
        </w:tc>
        <w:tc>
          <w:tcPr>
            <w:tcW w:w="3516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امور بانکی</w:t>
            </w:r>
          </w:p>
        </w:tc>
        <w:tc>
          <w:tcPr>
            <w:tcW w:w="727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368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50DA7">
              <w:rPr>
                <w:rFonts w:cs="B Nazanin" w:hint="cs"/>
                <w:b/>
                <w:bCs/>
                <w:sz w:val="18"/>
                <w:szCs w:val="18"/>
                <w:rtl/>
              </w:rPr>
              <w:t>حسابداری شرکت ها 2</w:t>
            </w:r>
          </w:p>
        </w:tc>
        <w:tc>
          <w:tcPr>
            <w:tcW w:w="1131" w:type="dxa"/>
          </w:tcPr>
          <w:p w:rsidR="006C0DD5" w:rsidRPr="00350DA7" w:rsidRDefault="006C0DD5" w:rsidP="006C0DD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350DA7" w:rsidRPr="005654B2" w:rsidRDefault="00350DA7" w:rsidP="00756EB9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t>جدول دروس اختیاری حسابداری</w:t>
      </w:r>
    </w:p>
    <w:p w:rsidR="00350DA7" w:rsidRPr="005654B2" w:rsidRDefault="00350DA7" w:rsidP="00756EB9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t>گذراندن 6 واحد از دروس فوق الزامی است.</w:t>
      </w:r>
    </w:p>
    <w:p w:rsidR="00643596" w:rsidRDefault="00643596" w:rsidP="00643596">
      <w:pPr>
        <w:rPr>
          <w:rtl/>
        </w:rPr>
      </w:pPr>
    </w:p>
    <w:p w:rsidR="00350DA7" w:rsidRDefault="00350DA7" w:rsidP="00643596">
      <w:pPr>
        <w:rPr>
          <w:rtl/>
        </w:rPr>
      </w:pPr>
    </w:p>
    <w:p w:rsidR="00643596" w:rsidRDefault="00643596" w:rsidP="00643596">
      <w:pPr>
        <w:rPr>
          <w:rtl/>
        </w:rPr>
      </w:pPr>
      <w:bookmarkStart w:id="0" w:name="_GoBack"/>
      <w:bookmarkEnd w:id="0"/>
    </w:p>
    <w:sectPr w:rsidR="00643596" w:rsidSect="0064359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96"/>
    <w:rsid w:val="00350DA7"/>
    <w:rsid w:val="00643596"/>
    <w:rsid w:val="006C0DD5"/>
    <w:rsid w:val="00756EB9"/>
    <w:rsid w:val="00793EF5"/>
    <w:rsid w:val="00844896"/>
    <w:rsid w:val="00A25FC8"/>
    <w:rsid w:val="00D07369"/>
    <w:rsid w:val="00FC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596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596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596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596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9</cp:revision>
  <cp:lastPrinted>2021-10-03T07:34:00Z</cp:lastPrinted>
  <dcterms:created xsi:type="dcterms:W3CDTF">2021-09-25T10:03:00Z</dcterms:created>
  <dcterms:modified xsi:type="dcterms:W3CDTF">2023-11-28T08:05:00Z</dcterms:modified>
</cp:coreProperties>
</file>